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476" w:rsidRDefault="00F45792">
      <w:pPr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tab/>
      </w:r>
      <w:r w:rsidRPr="00F457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45792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การติดตามผลการดำเนินงานตามกรอบยุทธศาสตร์การพัฒนาบริการล่ามภาษามือ ฉบับที่ </w:t>
      </w:r>
      <w:r w:rsidR="00DA2043">
        <w:rPr>
          <w:rFonts w:ascii="TH SarabunPSK" w:hAnsi="TH SarabunPSK" w:cs="TH SarabunPSK" w:hint="cs"/>
          <w:b/>
          <w:bCs/>
          <w:sz w:val="36"/>
          <w:szCs w:val="36"/>
          <w:cs/>
        </w:rPr>
        <w:t>๑ พ.ศ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๒๕๕๕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F45792" w:rsidRDefault="00F45792" w:rsidP="00F45792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ชื่อหน่วยงาน............................................................................................ผู้ประสานงาน..............................................................................</w:t>
      </w:r>
    </w:p>
    <w:p w:rsidR="00F45792" w:rsidRDefault="00F45792" w:rsidP="00F45792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โทรศัพท์..............................................................โทรสาร.......................................................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Email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</w:t>
      </w:r>
    </w:p>
    <w:p w:rsidR="00F45792" w:rsidRDefault="00F45792" w:rsidP="00F45792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F45792" w:rsidRDefault="00F45792" w:rsidP="00F45792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คำอธิบายในการกรอกข้อมูล</w:t>
      </w:r>
    </w:p>
    <w:p w:rsidR="00F45792" w:rsidRPr="00F45792" w:rsidRDefault="00F45792" w:rsidP="00F4579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45792">
        <w:rPr>
          <w:rFonts w:ascii="TH SarabunPSK" w:hAnsi="TH SarabunPSK" w:cs="TH SarabunPSK" w:hint="cs"/>
          <w:sz w:val="32"/>
          <w:szCs w:val="32"/>
          <w:cs/>
        </w:rPr>
        <w:t>โปรดศึก</w:t>
      </w:r>
      <w:r>
        <w:rPr>
          <w:rFonts w:ascii="TH SarabunPSK" w:hAnsi="TH SarabunPSK" w:cs="TH SarabunPSK" w:hint="cs"/>
          <w:sz w:val="32"/>
          <w:szCs w:val="32"/>
          <w:cs/>
        </w:rPr>
        <w:t>ษ</w:t>
      </w:r>
      <w:r w:rsidRPr="00F45792">
        <w:rPr>
          <w:rFonts w:ascii="TH SarabunPSK" w:hAnsi="TH SarabunPSK" w:cs="TH SarabunPSK" w:hint="cs"/>
          <w:sz w:val="32"/>
          <w:szCs w:val="32"/>
          <w:cs/>
        </w:rPr>
        <w:t>ารายละเอียดในแต่ละยุทธศาสตร์ที่ท่านเกี่ยวข้อง</w:t>
      </w:r>
    </w:p>
    <w:p w:rsidR="00F45792" w:rsidRDefault="00F45792" w:rsidP="00F4579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พิจารณาว่าการดำเนิน</w:t>
      </w:r>
      <w:r w:rsidR="006E6246">
        <w:rPr>
          <w:rFonts w:ascii="TH SarabunPSK" w:hAnsi="TH SarabunPSK" w:cs="TH SarabunPSK" w:hint="cs"/>
          <w:sz w:val="32"/>
          <w:szCs w:val="32"/>
          <w:cs/>
        </w:rPr>
        <w:t>งานของหน่วยงานท่านสอดคล้องกับเป้าประสงค์ใด และตามกลยุทธ์ใด และกิจกรรม โครงการใดตามเล่ม</w:t>
      </w:r>
      <w:r w:rsidR="006E6246" w:rsidRPr="006E6246">
        <w:rPr>
          <w:rFonts w:ascii="TH SarabunPSK" w:hAnsi="TH SarabunPSK" w:cs="TH SarabunPSK"/>
          <w:sz w:val="32"/>
          <w:szCs w:val="32"/>
          <w:cs/>
        </w:rPr>
        <w:t xml:space="preserve">ยุทธศาสตร์การพัฒนาบริการล่ามภาษามือ ฉบับที่ </w:t>
      </w:r>
      <w:r w:rsidR="00324093">
        <w:rPr>
          <w:rFonts w:ascii="TH SarabunPSK" w:hAnsi="TH SarabunPSK" w:cs="TH SarabunPSK" w:hint="cs"/>
          <w:sz w:val="32"/>
          <w:szCs w:val="32"/>
          <w:cs/>
        </w:rPr>
        <w:t>๑ พ.ศ</w:t>
      </w:r>
      <w:r w:rsidR="006E6246" w:rsidRPr="006E6246">
        <w:rPr>
          <w:rFonts w:ascii="TH SarabunPSK" w:hAnsi="TH SarabunPSK" w:cs="TH SarabunPSK" w:hint="cs"/>
          <w:sz w:val="32"/>
          <w:szCs w:val="32"/>
          <w:cs/>
        </w:rPr>
        <w:t xml:space="preserve">. ๒๕๕๕ </w:t>
      </w:r>
      <w:r w:rsidR="006E6246" w:rsidRPr="006E6246">
        <w:rPr>
          <w:rFonts w:ascii="TH SarabunPSK" w:hAnsi="TH SarabunPSK" w:cs="TH SarabunPSK"/>
          <w:sz w:val="32"/>
          <w:szCs w:val="32"/>
          <w:cs/>
        </w:rPr>
        <w:t>–</w:t>
      </w:r>
      <w:r w:rsidR="006E6246" w:rsidRPr="006E6246">
        <w:rPr>
          <w:rFonts w:ascii="TH SarabunPSK" w:hAnsi="TH SarabunPSK" w:cs="TH SarabunPSK" w:hint="cs"/>
          <w:sz w:val="32"/>
          <w:szCs w:val="32"/>
          <w:cs/>
        </w:rPr>
        <w:t xml:space="preserve"> ๒๕๕๙ </w:t>
      </w:r>
      <w:r w:rsidR="006E6246">
        <w:rPr>
          <w:rFonts w:ascii="TH SarabunPSK" w:hAnsi="TH SarabunPSK" w:cs="TH SarabunPSK" w:hint="cs"/>
          <w:sz w:val="32"/>
          <w:szCs w:val="32"/>
          <w:cs/>
        </w:rPr>
        <w:t>พร้อมรายงานผลการดำเนินงาน</w:t>
      </w:r>
    </w:p>
    <w:p w:rsidR="00324093" w:rsidRDefault="00324093" w:rsidP="00F45792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สามารถจัดทำเป็นเอกสารเพิ่มเติมได้</w:t>
      </w:r>
    </w:p>
    <w:p w:rsidR="00324093" w:rsidRDefault="00324093" w:rsidP="00324093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3647" w:type="dxa"/>
        <w:tblInd w:w="704" w:type="dxa"/>
        <w:tblLook w:val="04A0" w:firstRow="1" w:lastRow="0" w:firstColumn="1" w:lastColumn="0" w:noHBand="0" w:noVBand="1"/>
      </w:tblPr>
      <w:tblGrid>
        <w:gridCol w:w="4536"/>
        <w:gridCol w:w="3037"/>
        <w:gridCol w:w="3037"/>
        <w:gridCol w:w="3037"/>
      </w:tblGrid>
      <w:tr w:rsidR="00324093" w:rsidRPr="00324093" w:rsidTr="00A5666E">
        <w:trPr>
          <w:tblHeader/>
        </w:trPr>
        <w:tc>
          <w:tcPr>
            <w:tcW w:w="4536" w:type="dxa"/>
          </w:tcPr>
          <w:p w:rsidR="00324093" w:rsidRPr="00324093" w:rsidRDefault="00324093" w:rsidP="003240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ยุทธศาสตร์/เป้าประสงค์/กลยุทธ์</w:t>
            </w:r>
          </w:p>
        </w:tc>
        <w:tc>
          <w:tcPr>
            <w:tcW w:w="3037" w:type="dxa"/>
          </w:tcPr>
          <w:p w:rsidR="00324093" w:rsidRPr="00324093" w:rsidRDefault="00324093" w:rsidP="003240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3037" w:type="dxa"/>
          </w:tcPr>
          <w:p w:rsidR="00324093" w:rsidRPr="00324093" w:rsidRDefault="00324093" w:rsidP="003240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037" w:type="dxa"/>
          </w:tcPr>
          <w:p w:rsidR="00324093" w:rsidRPr="00324093" w:rsidRDefault="00324093" w:rsidP="003240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24093" w:rsidTr="00A5666E">
        <w:tc>
          <w:tcPr>
            <w:tcW w:w="4536" w:type="dxa"/>
          </w:tcPr>
          <w:p w:rsidR="00324093" w:rsidRP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ยุทธศาสตร์ที่ ๑ การกำหนดนโยบายและกลไกการบริหารจัดการระบบบริการล่ามภาษามือ</w:t>
            </w:r>
          </w:p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4093" w:rsidRP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0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 ๑ นโยบาย และกลไกสนับสนุนการบริหารจัดการระบบบริการล่ามภาษามือมีประสิทธิภาพคุณภาพและทั่วถึง</w:t>
            </w:r>
          </w:p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260CE"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 w:rsidR="001260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๑ การกำหนดนโยบาย กลไกการบริหารระบบบริการล่ามภาษามือและจัดทำอนุบัญญัติภายใต้ พรบ.ฯ ๒๕๕๐</w:t>
            </w:r>
          </w:p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260CE"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 w:rsidR="001260CE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๒ กำกับติดตามประเมินผลการดำเนินงานตามนโยบาย</w:t>
            </w:r>
          </w:p>
          <w:p w:rsidR="00324093" w:rsidRPr="00C20196" w:rsidRDefault="00324093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เป้าประสงค์ที่ ๒ การบริหารจัดการระบบบริการล่ามภาษามือและสนับสนุนทร</w:t>
            </w:r>
            <w:r w:rsidR="00C20196" w:rsidRPr="00C2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ัพยากรอย่างเพียงพอ ต่อเนื่องและยั่งยืน</w:t>
            </w:r>
          </w:p>
          <w:p w:rsidR="00324093" w:rsidRDefault="00C20196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60CE"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 w:rsidR="001260CE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๑ ส่งเสริมและสนับสนุทรัพยากร และบริหารจัดการแก่หน่วยงานภาครัฐและเอกชน รวมถึงองคืกรปกครองส่วนท้องถิ่นและองค์กรด้านคนพิการ</w:t>
            </w:r>
          </w:p>
          <w:p w:rsidR="00C20196" w:rsidRDefault="00C20196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1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เป้าประสงค์ที่ ๓ ฐานข้อมูลบริการล่ามภาษามือที่สามารถเข้าถึงและใช้ประโยชน์ได้อย่างมีประสิทธิภาพ</w:t>
            </w:r>
          </w:p>
          <w:p w:rsidR="00C20196" w:rsidRPr="00C20196" w:rsidRDefault="00C20196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1260CE"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 w:rsidR="001260CE">
              <w:rPr>
                <w:rFonts w:ascii="Times New Roman" w:hAnsi="Times New Roman" w:hint="cs"/>
                <w:sz w:val="32"/>
                <w:szCs w:val="32"/>
                <w:cs/>
              </w:rPr>
              <w:t xml:space="preserve"> </w:t>
            </w:r>
            <w:r w:rsidRPr="00C20196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๑ พัฒนาฐานข้อมูล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บริการล่ามภาษามือที่สามารถเข้าถึงและใช้ประโยชน์ได้อย่างมีประสิทธิภาพ</w:t>
            </w: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4093" w:rsidTr="00A5666E">
        <w:tc>
          <w:tcPr>
            <w:tcW w:w="4536" w:type="dxa"/>
          </w:tcPr>
          <w:p w:rsidR="00324093" w:rsidRDefault="001260CE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260C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๒ การผลิตและพัฒนาล่ามภาษามือให้มีคุณภาพและเพียงพอ</w:t>
            </w:r>
          </w:p>
          <w:p w:rsid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เป้าประสงค์ที่ ๑ การพัฒนาองค์ความรู้และมาตรฐานวิชาชีพรวมทั้งทักษะการให้บริการล่ามภาษามือมีความต่อเนื่องและสม่ำเสมอ</w:t>
            </w:r>
          </w:p>
          <w:p w:rsid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๑ บูรณาการศึกษาวิจัย และพัมนาองค์ความรู้</w:t>
            </w:r>
          </w:p>
          <w:p w:rsid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60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เป้าประสงค์ที่ ๒ การผลิตล่ามภาษามือและฝึกอบรมได้มาตรฐาน ทันสมัยและเป็นสากล</w:t>
            </w:r>
          </w:p>
          <w:p w:rsid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</w:t>
            </w:r>
            <w:r w:rsidR="00863357">
              <w:rPr>
                <w:rFonts w:ascii="TH SarabunPSK" w:hAnsi="TH SarabunPSK" w:cs="TH SarabunPSK" w:hint="cs"/>
                <w:sz w:val="32"/>
                <w:szCs w:val="32"/>
                <w:cs/>
              </w:rPr>
              <w:t>๑ พัฒนาหลักสูตร และการฝึกอบรมล่ามภาษามือให้มีมาตรฐาน คุณภาพเพียงพอและสอดคล้องกับความต้องการคนหูหนวก</w:t>
            </w:r>
          </w:p>
          <w:p w:rsidR="00083A6B" w:rsidRDefault="00083A6B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๒ ผลิตล่ามภาษามือให้เพียงพิและสอดคล้องต่อความต้องการของคนหูหนวก</w:t>
            </w:r>
          </w:p>
          <w:p w:rsidR="00083A6B" w:rsidRPr="00083A6B" w:rsidRDefault="00083A6B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83A6B">
              <w:rPr>
                <w:rFonts w:ascii="Arial" w:hAnsi="Arial" w:cs="Angsana New" w:hint="cs"/>
                <w:sz w:val="32"/>
                <w:szCs w:val="32"/>
                <w:cs/>
              </w:rPr>
              <w:t>□</w:t>
            </w:r>
            <w:r w:rsidRPr="00083A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กลยุทธ์ที่ ๓ เร่งผลิตและพัฒนาครูสอนภาษามือและล่ามภาษามือให้มีคุณภาพ มาตรฐานและเพียงพอ</w:t>
            </w:r>
          </w:p>
          <w:p w:rsidR="001260CE" w:rsidRPr="001260CE" w:rsidRDefault="001260CE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324093" w:rsidRDefault="00324093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03B0" w:rsidTr="00A5666E">
        <w:tc>
          <w:tcPr>
            <w:tcW w:w="4536" w:type="dxa"/>
          </w:tcPr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๓ การสร้างและพัฒนาระบบประเมินการให้บริการล่ามภาษามือ</w:t>
            </w:r>
          </w:p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เป้าประสงค์ที่ ๑ การให้บริการล่ามภาษามือมีมาตรฐานที่ทันสมัยและเป็นสากล</w:t>
            </w:r>
          </w:p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๑ จัดตั้งองค์กร</w:t>
            </w:r>
            <w:r w:rsidR="007037F5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เพื่อพัฒนาระบบบริการล่ามภาษามือและการประเมินผล</w:t>
            </w:r>
          </w:p>
          <w:p w:rsidR="007037F5" w:rsidRDefault="007037F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๒ จัดทำมาตรฐานวิชาชีพและมาตรฐานการให้บริการล่ามภาษามือ</w:t>
            </w:r>
          </w:p>
          <w:p w:rsidR="007037F5" w:rsidRDefault="007037F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๓ กำหนดและพัฒนากลไกควบคุมคุณภาพการให้บริการของล่ามภาษามือ </w:t>
            </w:r>
          </w:p>
          <w:p w:rsidR="00585A35" w:rsidRDefault="00585A3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A35" w:rsidRDefault="00585A3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5A35" w:rsidRDefault="00585A3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037F5" w:rsidRDefault="007037F5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7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เป้าประสงค์ที่ ๒ ระบบการประเมินการให้บริการล่ามภาษามือมีประสิทธิภาพเที่ยงตรงและต่อเนื่อง</w:t>
            </w:r>
          </w:p>
          <w:p w:rsidR="007037F5" w:rsidRDefault="007037F5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37F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7037F5">
              <w:rPr>
                <w:rFonts w:ascii="Arial" w:hAnsi="Arial" w:cs="Angsana New" w:hint="cs"/>
                <w:sz w:val="32"/>
                <w:szCs w:val="32"/>
                <w:cs/>
              </w:rPr>
              <w:t>□</w:t>
            </w:r>
            <w:r w:rsidRPr="007037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กลยุทธ์ที่ ๑ สร้างและพัฒนาระบบประเมินการให้บริการ</w:t>
            </w:r>
            <w:r w:rsidRPr="007037F5">
              <w:rPr>
                <w:rFonts w:ascii="TH SarabunPSK" w:hAnsi="TH SarabunPSK" w:cs="TH SarabunPSK" w:hint="cs"/>
                <w:sz w:val="32"/>
                <w:szCs w:val="32"/>
                <w:cs/>
              </w:rPr>
              <w:t>ล่ามภาษามือให้มีประสิทธิภาพ เที่ยงตรงและต่อเนื่อง</w:t>
            </w:r>
          </w:p>
          <w:p w:rsidR="00093BD7" w:rsidRPr="0009030A" w:rsidRDefault="00093BD7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93BD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๒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9030A" w:rsidRPr="000903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ดำเนินการประเมินล่ามภาษามือทั้งที่เป็นคนหูตึงและคนหุหนวก และหน่วยจัดบริการล่ามภาษามืออย่างสม่ำเสมอและต่อเนื่อง</w:t>
            </w:r>
          </w:p>
          <w:p w:rsidR="0009030A" w:rsidRPr="007037F5" w:rsidRDefault="0009030A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7" w:type="dxa"/>
          </w:tcPr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6103B0" w:rsidRDefault="006103B0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1654" w:rsidRPr="00102794" w:rsidTr="00A5666E">
        <w:tc>
          <w:tcPr>
            <w:tcW w:w="4536" w:type="dxa"/>
          </w:tcPr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๔ การพัมนาองค์กรที่จัดบริการล่ามภาษามือ</w:t>
            </w:r>
          </w:p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16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๑ องค์กรภาครัฐ และเอกชนโดยเฉพาะองค์กรด้านคนพิการที่จัดบริการล่ามภาษามือได้รับการรับรองมาตรฐานและพัฒนาอย่างต่อเนื่อง</w:t>
            </w:r>
          </w:p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imes New Roman" w:hAnsi="Times New Roman" w:hint="cs"/>
                <w:sz w:val="32"/>
                <w:szCs w:val="32"/>
                <w:cs/>
              </w:rPr>
              <w:t xml:space="preserve">     </w:t>
            </w:r>
            <w:r w:rsidRPr="00C21654"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 w:rsidRPr="00C216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๑ สนับสนุนองค์กรที่ผ่านการรับรองมาตรฐานองค์กรด้านคนพิการ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ตามเกณฑ์ที่กำหนดให้เป็นหน่วยบริการล่ามภาษามือ</w:t>
            </w:r>
          </w:p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กลยุทธ์ที่ ๒ ส่งเสริมการพัฒนาหน่วยบริการล่ามภาษามืออย่างต่อเนื่อง และสม่ำเสมอ</w:t>
            </w:r>
            <w:r w:rsidR="0010279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และต่อเนื่อง</w:t>
            </w:r>
          </w:p>
          <w:p w:rsidR="00585A35" w:rsidRDefault="00585A35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7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เป้าประสงค์ที่ ๒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องค์กรของคนหูหนวกสามารถจัดบริการล่ามภาษามือได้อย่างมีประสิทธิภาพ</w:t>
            </w:r>
          </w:p>
          <w:p w:rsidR="00102794" w:rsidRP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1027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Pr="00102794">
              <w:rPr>
                <w:rFonts w:ascii="Arial" w:hAnsi="Arial" w:cs="Angsana New" w:hint="cs"/>
                <w:sz w:val="32"/>
                <w:szCs w:val="32"/>
                <w:cs/>
              </w:rPr>
              <w:t>□</w:t>
            </w:r>
            <w:r w:rsidRPr="001027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กลยุทธ์ที่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พัฒนาศักยภาพและความเข้มแข็งองค์กรของคนหูหนวก และบริหารจัดการได้อย่างมีประสิทธิภาพ</w:t>
            </w:r>
          </w:p>
          <w:p w:rsidR="00102794" w:rsidRP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7" w:type="dxa"/>
          </w:tcPr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C21654" w:rsidRDefault="00C2165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2794" w:rsidRPr="00102794" w:rsidTr="00A5666E">
        <w:tc>
          <w:tcPr>
            <w:tcW w:w="4536" w:type="dxa"/>
          </w:tcPr>
          <w:p w:rsid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ยุทธศาสตร์ที่ ๕ การสร้างสังคมให้มีส่วนร่วมในการสื่อสารด้วยภาษามือและบริการล่ามภาษามือ</w:t>
            </w:r>
          </w:p>
          <w:p w:rsidR="00873900" w:rsidRDefault="00873900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9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 ๑ สังคมทุกระดับมีความรู้ความเข้าใจ และเจตคติเชิงสร้างสรรค์ต่อการสื่อสารด้วยภาษามือและบริการล่ามภาษามือพร้อมทั้งมีส่วนร่วมสนุบสนุนอย่างกว้างขวาง</w:t>
            </w:r>
          </w:p>
          <w:p w:rsidR="00891233" w:rsidRDefault="00891233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891233">
              <w:rPr>
                <w:rFonts w:ascii="Arial" w:hAnsi="Arial" w:cs="Angsana New" w:hint="cs"/>
                <w:sz w:val="32"/>
                <w:szCs w:val="32"/>
                <w:cs/>
              </w:rPr>
              <w:t>□</w:t>
            </w:r>
            <w:r w:rsidRPr="008912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กลยุทธ์ที่ ๑ สนับสนุนการเผยแพร่</w:t>
            </w:r>
            <w:r w:rsidRPr="0089123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เสริมสร้างเจตคติเชิงสร้างสรรค์ต่อการสื่อสารด้วยภาษามือและบริการล่ามภาษามืออย่างกว้างขวางและสม่ำเสมอทั้งในระดับประเทศและระดับท้องถิ่น</w:t>
            </w:r>
          </w:p>
          <w:p w:rsidR="00530A84" w:rsidRDefault="00530A8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0A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530A84">
              <w:rPr>
                <w:rFonts w:ascii="Arial" w:hAnsi="Arial" w:cs="Angsana New" w:hint="cs"/>
                <w:sz w:val="32"/>
                <w:szCs w:val="32"/>
                <w:cs/>
              </w:rPr>
              <w:t>□</w:t>
            </w:r>
            <w:r w:rsidRPr="00530A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กลยุทธ์ที่ ๒ ส่งเสริมการเผยแพร่ข้อมูลข่าวสารการสื่อสารด้วยภาษามือและบริการล่ามภาษามือผ่านสื่อทุกแขนง</w:t>
            </w:r>
          </w:p>
          <w:p w:rsidR="00530A84" w:rsidRDefault="00530A8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0A8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กลยุทธ์ที่ ๓ ส่งเสริมความรู้เรื่องการสื่อสารด้วยภาษามือ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0A8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และบริการล่ามภาษามือในหลักสูตรการศึกษาระดับพื้นฐานและวิชาชีพ</w:t>
            </w:r>
          </w:p>
          <w:p w:rsidR="00530A84" w:rsidRDefault="00530A84" w:rsidP="003240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เป้าประสงค์ที่ ๒ การสื่อสารด้วยบริการล่ามภาษามือมีรูปแบบหลากหลายทั้งตัวต่อตัว ผ่านสื่อมวลชนหรือสื่อสาธารณะ และสื่อสารทางไกล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ผ่านระบบโทรคมนาคม รวมถึงการให้บริการล่ามภาษามือ โดยล่ามภาษามือที่เป็นคนหูหนวกและกลุ่มคนต่างๆในสังคม</w:t>
            </w:r>
          </w:p>
          <w:p w:rsidR="00530A84" w:rsidRPr="00530A84" w:rsidRDefault="00530A84" w:rsidP="00324093">
            <w:pPr>
              <w:pStyle w:val="a3"/>
              <w:ind w:left="0"/>
              <w:rPr>
                <w:rFonts w:ascii="TH SarabunPSK" w:hAnsi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imes New Roman" w:hAnsi="Times New Roman" w:cs="Angsana New"/>
                <w:sz w:val="32"/>
                <w:szCs w:val="32"/>
                <w:cs/>
              </w:rPr>
              <w:t>□</w:t>
            </w:r>
            <w:r>
              <w:rPr>
                <w:rFonts w:ascii="Times New Roman" w:hAnsi="Times New Roman" w:hint="cs"/>
                <w:sz w:val="32"/>
                <w:szCs w:val="32"/>
                <w:cs/>
              </w:rPr>
              <w:t xml:space="preserve"> กลยุทธ์ที่ ๑ พัฒนาและเพิ่มช่องทางถ่ายทอดการสื่อสารทางไกลด้วยระบบบริการล่ามภาษามือ</w:t>
            </w:r>
          </w:p>
        </w:tc>
        <w:tc>
          <w:tcPr>
            <w:tcW w:w="3037" w:type="dxa"/>
          </w:tcPr>
          <w:p w:rsid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7" w:type="dxa"/>
          </w:tcPr>
          <w:p w:rsidR="00102794" w:rsidRDefault="00102794" w:rsidP="0032409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4093" w:rsidRPr="006E6246" w:rsidRDefault="00324093" w:rsidP="00324093">
      <w:pPr>
        <w:pStyle w:val="a3"/>
        <w:spacing w:after="0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3C3FAA" w:rsidRDefault="00393E94" w:rsidP="00393E9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93E94" w:rsidRPr="003C3FAA" w:rsidRDefault="00393E94" w:rsidP="003C3FA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C3FAA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ปัญหาอุปสรรคในการขับเคลื่อน</w:t>
      </w:r>
      <w:r w:rsidR="003C3FAA" w:rsidRPr="003C3FAA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Pr="003C3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ยุทธศาสตร์การพัฒนาบริการล่ามภาษามือ ฉบับที่ </w:t>
      </w:r>
      <w:r w:rsidRPr="003C3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พ.ศ. ๒๕๕๕ </w:t>
      </w:r>
      <w:r w:rsidRPr="003C3FA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3C3F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๒๕๕๙</w:t>
      </w:r>
    </w:p>
    <w:p w:rsidR="003C3FAA" w:rsidRDefault="003C3FAA" w:rsidP="003C3FAA">
      <w:pPr>
        <w:ind w:left="709" w:firstLine="1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………………………………………………………………………………………………………………………………………………………………………………………………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………………………………………………………………………………………………………………………………………………………………………………………………. </w:t>
      </w:r>
    </w:p>
    <w:p w:rsidR="00F45792" w:rsidRPr="003C3FAA" w:rsidRDefault="003C3FAA" w:rsidP="003C3FAA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393E94" w:rsidRPr="003C3FAA" w:rsidRDefault="00393E94" w:rsidP="00393E94">
      <w:pPr>
        <w:rPr>
          <w:rFonts w:ascii="TH SarabunPSK" w:hAnsi="TH SarabunPSK" w:cs="TH SarabunPSK"/>
          <w:b/>
          <w:bCs/>
          <w:sz w:val="32"/>
          <w:szCs w:val="32"/>
        </w:rPr>
      </w:pPr>
      <w:r w:rsidRPr="003C3FAA">
        <w:rPr>
          <w:rFonts w:ascii="TH SarabunPSK" w:hAnsi="TH SarabunPSK" w:cs="TH SarabunPSK"/>
          <w:sz w:val="32"/>
          <w:szCs w:val="32"/>
          <w:cs/>
        </w:rPr>
        <w:tab/>
      </w:r>
      <w:r w:rsidRPr="003C3FAA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3C3FAA" w:rsidRPr="003C3FAA" w:rsidRDefault="003C3FAA" w:rsidP="003C3FAA">
      <w:pPr>
        <w:ind w:left="709" w:firstLine="1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………………………………………………………………………………………………………………………………………………………………………………………………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3C3FAA" w:rsidRDefault="003C3FAA" w:rsidP="00393E9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93E94" w:rsidRPr="006E6246" w:rsidRDefault="00393E94" w:rsidP="00393E94">
      <w:pPr>
        <w:rPr>
          <w:rFonts w:ascii="TH SarabunPSK" w:hAnsi="TH SarabunPSK" w:cs="TH SarabunPSK"/>
          <w:sz w:val="32"/>
          <w:szCs w:val="32"/>
          <w:cs/>
        </w:rPr>
      </w:pPr>
    </w:p>
    <w:sectPr w:rsidR="00393E94" w:rsidRPr="006E6246" w:rsidSect="00F457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A1F6F"/>
    <w:multiLevelType w:val="hybridMultilevel"/>
    <w:tmpl w:val="46886572"/>
    <w:lvl w:ilvl="0" w:tplc="9808EE3E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2"/>
    <w:rsid w:val="00083A6B"/>
    <w:rsid w:val="0009030A"/>
    <w:rsid w:val="00093BD7"/>
    <w:rsid w:val="00102794"/>
    <w:rsid w:val="001260CE"/>
    <w:rsid w:val="00324093"/>
    <w:rsid w:val="00393E94"/>
    <w:rsid w:val="003C3FAA"/>
    <w:rsid w:val="00530A84"/>
    <w:rsid w:val="00585A35"/>
    <w:rsid w:val="006103B0"/>
    <w:rsid w:val="006E6246"/>
    <w:rsid w:val="007037F5"/>
    <w:rsid w:val="0076036D"/>
    <w:rsid w:val="00863357"/>
    <w:rsid w:val="00873900"/>
    <w:rsid w:val="00891233"/>
    <w:rsid w:val="009E655D"/>
    <w:rsid w:val="00A5666E"/>
    <w:rsid w:val="00C20196"/>
    <w:rsid w:val="00C21654"/>
    <w:rsid w:val="00CA5155"/>
    <w:rsid w:val="00D97C93"/>
    <w:rsid w:val="00DA2043"/>
    <w:rsid w:val="00F45792"/>
    <w:rsid w:val="00F7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0EA48-BCFD-4FA3-83D5-B3CA0607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792"/>
    <w:pPr>
      <w:ind w:left="720"/>
      <w:contextualSpacing/>
    </w:pPr>
  </w:style>
  <w:style w:type="table" w:styleId="a4">
    <w:name w:val="Table Grid"/>
    <w:basedOn w:val="a1"/>
    <w:uiPriority w:val="39"/>
    <w:rsid w:val="0032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AE94-D219-416F-9237-75308180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DEP0652</dc:creator>
  <cp:keywords/>
  <dc:description/>
  <cp:lastModifiedBy>Hewlett-Packard Company</cp:lastModifiedBy>
  <cp:revision>2</cp:revision>
  <dcterms:created xsi:type="dcterms:W3CDTF">2017-07-17T09:00:00Z</dcterms:created>
  <dcterms:modified xsi:type="dcterms:W3CDTF">2017-07-17T09:00:00Z</dcterms:modified>
</cp:coreProperties>
</file>